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19" w:rsidRDefault="000D0319">
      <w:bookmarkStart w:id="0" w:name="_GoBack"/>
      <w:bookmarkEnd w:id="0"/>
    </w:p>
    <w:tbl>
      <w:tblPr>
        <w:tblStyle w:val="Tablaconcuadrcula"/>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95"/>
        <w:gridCol w:w="4965"/>
        <w:gridCol w:w="2880"/>
      </w:tblGrid>
      <w:tr w:rsidR="000D0319" w:rsidTr="00CB7074">
        <w:trPr>
          <w:trHeight w:val="1396"/>
        </w:trPr>
        <w:tc>
          <w:tcPr>
            <w:tcW w:w="2595" w:type="dxa"/>
          </w:tcPr>
          <w:p w:rsidR="000D0319" w:rsidRPr="00072C8A" w:rsidRDefault="000D0319" w:rsidP="000D0319">
            <w:r w:rsidRPr="00072C8A">
              <w:rPr>
                <w:i/>
                <w:noProof/>
              </w:rPr>
              <w:object w:dxaOrig="3440" w:dyaOrig="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10.85pt;margin-top:-62.8pt;width:34.9pt;height:63.2pt;z-index:251657216;visibility:visible;mso-wrap-edited:f">
                  <v:imagedata r:id="rId4" o:title=""/>
                  <w10:wrap type="topAndBottom"/>
                </v:shape>
                <o:OLEObject Type="Embed" ProgID="Word.Picture.8" ShapeID="_x0000_s1051" DrawAspect="Content" ObjectID="_1638820236" r:id="rId5"/>
              </w:object>
            </w:r>
            <w:r w:rsidR="00354227" w:rsidRPr="00072C8A">
              <w:rPr>
                <w:i/>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114935</wp:posOffset>
                      </wp:positionV>
                      <wp:extent cx="1050290" cy="608330"/>
                      <wp:effectExtent l="0" t="381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319" w:rsidRPr="00F06F6C" w:rsidRDefault="00354227" w:rsidP="000D0319">
                                  <w:r w:rsidRPr="000D0319">
                                    <w:rPr>
                                      <w:noProof/>
                                      <w:sz w:val="18"/>
                                      <w:szCs w:val="18"/>
                                    </w:rPr>
                                    <w:drawing>
                                      <wp:inline distT="0" distB="0" distL="0" distR="0">
                                        <wp:extent cx="866775" cy="514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5143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53.85pt;margin-top:9.05pt;width:82.7pt;height:47.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" filled="f" stroked="f">
                      <v:textbox>
                        <w:txbxContent>
                          <w:p w:rsidR="000D0319" w:rsidRPr="00F06F6C" w:rsidRDefault="00354227" w:rsidP="000D0319">
                            <w:r w:rsidRPr="000D0319">
                              <w:rPr>
                                <w:noProof/>
                                <w:sz w:val="18"/>
                                <w:szCs w:val="18"/>
                              </w:rPr>
                              <w:drawing>
                                <wp:inline distT="0" distB="0" distL="0" distR="0">
                                  <wp:extent cx="866775" cy="514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514350"/>
                                          </a:xfrm>
                                          <a:prstGeom prst="rect">
                                            <a:avLst/>
                                          </a:prstGeom>
                                          <a:noFill/>
                                          <a:ln>
                                            <a:noFill/>
                                          </a:ln>
                                        </pic:spPr>
                                      </pic:pic>
                                    </a:graphicData>
                                  </a:graphic>
                                </wp:inline>
                              </w:drawing>
                            </w:r>
                          </w:p>
                        </w:txbxContent>
                      </v:textbox>
                    </v:shape>
                  </w:pict>
                </mc:Fallback>
              </mc:AlternateContent>
            </w:r>
          </w:p>
        </w:tc>
        <w:tc>
          <w:tcPr>
            <w:tcW w:w="4965" w:type="dxa"/>
          </w:tcPr>
          <w:p w:rsidR="000D0319" w:rsidRPr="000D0319" w:rsidRDefault="000D0319" w:rsidP="000D0319">
            <w:pPr>
              <w:jc w:val="center"/>
              <w:rPr>
                <w:b/>
                <w:sz w:val="22"/>
                <w:szCs w:val="22"/>
              </w:rPr>
            </w:pPr>
          </w:p>
          <w:p w:rsidR="000D0319" w:rsidRPr="000D0319" w:rsidRDefault="000D0319" w:rsidP="000D0319">
            <w:pPr>
              <w:jc w:val="center"/>
              <w:rPr>
                <w:b/>
                <w:sz w:val="22"/>
                <w:szCs w:val="22"/>
              </w:rPr>
            </w:pPr>
          </w:p>
          <w:p w:rsidR="000D0319" w:rsidRPr="000D0319" w:rsidRDefault="00F72FBC" w:rsidP="000D0319">
            <w:pPr>
              <w:jc w:val="center"/>
              <w:rPr>
                <w:b/>
                <w:sz w:val="22"/>
                <w:szCs w:val="22"/>
              </w:rPr>
            </w:pPr>
            <w:r>
              <w:rPr>
                <w:b/>
                <w:sz w:val="22"/>
                <w:szCs w:val="22"/>
              </w:rPr>
              <w:t>ORDEN DE DOMICILIACIÓ</w:t>
            </w:r>
            <w:r w:rsidR="000D0319" w:rsidRPr="000D0319">
              <w:rPr>
                <w:b/>
                <w:sz w:val="22"/>
                <w:szCs w:val="22"/>
              </w:rPr>
              <w:t xml:space="preserve">N DE </w:t>
            </w:r>
            <w:r>
              <w:rPr>
                <w:b/>
                <w:sz w:val="22"/>
                <w:szCs w:val="22"/>
              </w:rPr>
              <w:t>ADEUDO</w:t>
            </w:r>
            <w:r w:rsidR="000D0319" w:rsidRPr="000D0319">
              <w:rPr>
                <w:b/>
                <w:sz w:val="22"/>
                <w:szCs w:val="22"/>
              </w:rPr>
              <w:t xml:space="preserve"> </w:t>
            </w:r>
            <w:r>
              <w:rPr>
                <w:b/>
                <w:sz w:val="22"/>
                <w:szCs w:val="22"/>
              </w:rPr>
              <w:t>DIRECTO SEPA</w:t>
            </w:r>
          </w:p>
        </w:tc>
        <w:tc>
          <w:tcPr>
            <w:tcW w:w="2880" w:type="dxa"/>
          </w:tcPr>
          <w:p w:rsidR="000D0319" w:rsidRPr="000D0319" w:rsidRDefault="00354227" w:rsidP="009B50B7">
            <w:pPr>
              <w:ind w:firstLine="71"/>
              <w:jc w:val="both"/>
              <w:rPr>
                <w:rFonts w:ascii="Arial" w:hAnsi="Arial"/>
                <w:sz w:val="16"/>
                <w:szCs w:val="16"/>
              </w:rPr>
            </w:pPr>
            <w:r w:rsidRPr="000D0319">
              <w:rPr>
                <w:noProof/>
                <w:sz w:val="16"/>
                <w:szCs w:val="16"/>
              </w:rPr>
              <w:drawing>
                <wp:inline distT="0" distB="0" distL="0" distR="0">
                  <wp:extent cx="1600200" cy="685800"/>
                  <wp:effectExtent l="0" t="0" r="0" b="0"/>
                  <wp:docPr id="1" name="Imagen 1" descr="1ª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ª ho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a:ln>
                            <a:noFill/>
                          </a:ln>
                        </pic:spPr>
                      </pic:pic>
                    </a:graphicData>
                  </a:graphic>
                </wp:inline>
              </w:drawing>
            </w:r>
          </w:p>
        </w:tc>
      </w:tr>
    </w:tbl>
    <w:p w:rsidR="000D0319" w:rsidRDefault="000D0319" w:rsidP="00156367"/>
    <w:p w:rsidR="00CB7074" w:rsidRDefault="00CB7074" w:rsidP="00CB7074">
      <w:pPr>
        <w:autoSpaceDE w:val="0"/>
        <w:autoSpaceDN w:val="0"/>
        <w:adjustRightInd w:val="0"/>
        <w:jc w:val="both"/>
        <w:rPr>
          <w:rFonts w:ascii="Arial" w:hAnsi="Arial" w:cs="Arial"/>
          <w:sz w:val="18"/>
          <w:szCs w:val="18"/>
        </w:rPr>
      </w:pPr>
      <w:r>
        <w:rPr>
          <w:rFonts w:ascii="Arial" w:hAnsi="Arial" w:cs="Arial"/>
          <w:sz w:val="18"/>
          <w:szCs w:val="18"/>
        </w:rPr>
        <w:t xml:space="preserve">Los datos personales recogidos se incorporarán y tratarán en los ficheros de los ingresos del Ente Público Agencia Cántabra de Administración Tributaria de Cantabria que se correspondan a las actuaciones solicitadas. La finalidad de estos ficheros es la gestión de los ingresos municipales. Se podrán ceder de conformidad con la legislación en materia de protección de datos de carácter personal. El órgano responsable es </w:t>
      </w:r>
      <w:smartTag w:uri="urn:schemas-microsoft-com:office:smarttags" w:element="PersonName">
        <w:smartTagPr>
          <w:attr w:name="ProductID" w:val="la Agencia C￡ntabra"/>
        </w:smartTagPr>
        <w:r>
          <w:rPr>
            <w:rFonts w:ascii="Arial" w:hAnsi="Arial" w:cs="Arial"/>
            <w:sz w:val="18"/>
            <w:szCs w:val="18"/>
          </w:rPr>
          <w:t>la Agencia Cántabra</w:t>
        </w:r>
      </w:smartTag>
      <w:r>
        <w:rPr>
          <w:rFonts w:ascii="Arial" w:hAnsi="Arial" w:cs="Arial"/>
          <w:sz w:val="18"/>
          <w:szCs w:val="18"/>
        </w:rPr>
        <w:t xml:space="preserve"> de Administración Tributaria con domicilio en Santander C/ Paseo de Pereda nº 13, 2ª y 3ª planta Código Postal 39004, ante quien la persona interesada podrá ejercer los derechos de acceso, rectificación, cancelación y oposición, todo lo cual se informa en cumplimiento del artículo 5 de </w:t>
      </w:r>
      <w:smartTag w:uri="urn:schemas-microsoft-com:office:smarttags" w:element="PersonName">
        <w:smartTagPr>
          <w:attr w:name="ProductID" w:val="la Ley Org￡nica"/>
        </w:smartTagPr>
        <w:r>
          <w:rPr>
            <w:rFonts w:ascii="Arial" w:hAnsi="Arial" w:cs="Arial"/>
            <w:sz w:val="18"/>
            <w:szCs w:val="18"/>
          </w:rPr>
          <w:t>la Ley Orgánica</w:t>
        </w:r>
      </w:smartTag>
      <w:r>
        <w:rPr>
          <w:rFonts w:ascii="Arial" w:hAnsi="Arial" w:cs="Arial"/>
          <w:sz w:val="18"/>
          <w:szCs w:val="18"/>
        </w:rPr>
        <w:t xml:space="preserve"> 15/1999, de 13 de diciembre, de Protección de Datos de Carácter Personal. </w:t>
      </w:r>
    </w:p>
    <w:p w:rsidR="00F72FBC" w:rsidRDefault="00F72FBC" w:rsidP="00CB7074">
      <w:pPr>
        <w:autoSpaceDE w:val="0"/>
        <w:autoSpaceDN w:val="0"/>
        <w:adjustRightInd w:val="0"/>
        <w:jc w:val="both"/>
        <w:rPr>
          <w:rFonts w:ascii="Arial" w:hAnsi="Arial" w:cs="Arial"/>
          <w:sz w:val="18"/>
          <w:szCs w:val="18"/>
        </w:rPr>
      </w:pPr>
    </w:p>
    <w:p w:rsidR="00CB7074" w:rsidRDefault="00F72FBC" w:rsidP="00F82AFE">
      <w:pPr>
        <w:autoSpaceDE w:val="0"/>
        <w:autoSpaceDN w:val="0"/>
        <w:adjustRightInd w:val="0"/>
        <w:jc w:val="both"/>
        <w:rPr>
          <w:rFonts w:ascii="Arial" w:hAnsi="Arial" w:cs="Arial"/>
          <w:sz w:val="18"/>
          <w:szCs w:val="18"/>
        </w:rPr>
      </w:pPr>
      <w:r w:rsidRPr="00F72FBC">
        <w:rPr>
          <w:rFonts w:ascii="Arial" w:hAnsi="Arial" w:cs="Arial"/>
          <w:sz w:val="18"/>
          <w:szCs w:val="18"/>
          <w:u w:val="single"/>
        </w:rPr>
        <w:t>Mediante la firma de esta orden de domiciliación</w:t>
      </w:r>
      <w:r>
        <w:rPr>
          <w:rFonts w:ascii="Arial" w:hAnsi="Arial" w:cs="Arial"/>
          <w:sz w:val="18"/>
          <w:szCs w:val="18"/>
        </w:rPr>
        <w:t xml:space="preserve">, el deudor autoriza a </w:t>
      </w:r>
      <w:smartTag w:uri="urn:schemas-microsoft-com:office:smarttags" w:element="PersonName">
        <w:smartTagPr>
          <w:attr w:name="ProductID" w:val="la ACAT"/>
        </w:smartTagPr>
        <w:r>
          <w:rPr>
            <w:rFonts w:ascii="Arial" w:hAnsi="Arial" w:cs="Arial"/>
            <w:sz w:val="18"/>
            <w:szCs w:val="18"/>
          </w:rPr>
          <w:t>la ACAT</w:t>
        </w:r>
      </w:smartTag>
      <w:r>
        <w:rPr>
          <w:rFonts w:ascii="Arial" w:hAnsi="Arial" w:cs="Arial"/>
          <w:sz w:val="18"/>
          <w:szCs w:val="18"/>
        </w:rPr>
        <w:t xml:space="preserve"> a enviar instrucciones a la entidad del deudor para</w:t>
      </w:r>
      <w:r w:rsidR="00F82AFE">
        <w:rPr>
          <w:rFonts w:ascii="Arial" w:hAnsi="Arial" w:cs="Arial"/>
          <w:sz w:val="18"/>
          <w:szCs w:val="18"/>
        </w:rPr>
        <w:t xml:space="preserve"> </w:t>
      </w:r>
      <w:r>
        <w:rPr>
          <w:rFonts w:ascii="Arial" w:hAnsi="Arial" w:cs="Arial"/>
          <w:sz w:val="18"/>
          <w:szCs w:val="18"/>
        </w:rPr>
        <w:t>adeudar en su cuenta y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siguientes que siguen a la fecha de adeudo en cuenta. Puede obtener información adicional sobre sus derechos en su entidad financiera.</w:t>
      </w:r>
    </w:p>
    <w:p w:rsidR="00F72FBC" w:rsidRDefault="00F72FBC" w:rsidP="00F72FBC">
      <w:pPr>
        <w:autoSpaceDE w:val="0"/>
        <w:autoSpaceDN w:val="0"/>
        <w:adjustRightInd w:val="0"/>
        <w:jc w:val="both"/>
        <w:rPr>
          <w:rFonts w:ascii="Arial" w:hAnsi="Arial" w:cs="Arial"/>
          <w:sz w:val="18"/>
          <w:szCs w:val="18"/>
        </w:rPr>
      </w:pPr>
    </w:p>
    <w:p w:rsidR="00CB7074" w:rsidRDefault="00CB7074" w:rsidP="00CB7074">
      <w:pPr>
        <w:autoSpaceDE w:val="0"/>
        <w:autoSpaceDN w:val="0"/>
        <w:adjustRightInd w:val="0"/>
        <w:jc w:val="both"/>
        <w:rPr>
          <w:rFonts w:ascii="Arial" w:hAnsi="Arial" w:cs="Arial"/>
          <w:b/>
        </w:rPr>
      </w:pPr>
      <w:r w:rsidRPr="00CB7074">
        <w:rPr>
          <w:rFonts w:ascii="Arial" w:hAnsi="Arial" w:cs="Arial"/>
          <w:b/>
        </w:rPr>
        <w:t xml:space="preserve">Advertencia </w:t>
      </w:r>
    </w:p>
    <w:p w:rsidR="00CB7074" w:rsidRDefault="00CB7074" w:rsidP="00CB7074">
      <w:pPr>
        <w:autoSpaceDE w:val="0"/>
        <w:autoSpaceDN w:val="0"/>
        <w:adjustRightInd w:val="0"/>
        <w:jc w:val="both"/>
        <w:rPr>
          <w:rFonts w:ascii="Arial" w:hAnsi="Arial" w:cs="Arial"/>
          <w:sz w:val="18"/>
          <w:szCs w:val="18"/>
        </w:rPr>
      </w:pPr>
    </w:p>
    <w:p w:rsidR="000D0319" w:rsidRDefault="00CB7074" w:rsidP="00CB7074">
      <w:pPr>
        <w:autoSpaceDE w:val="0"/>
        <w:autoSpaceDN w:val="0"/>
        <w:adjustRightInd w:val="0"/>
        <w:jc w:val="both"/>
        <w:rPr>
          <w:rFonts w:ascii="Arial" w:hAnsi="Arial" w:cs="Arial"/>
          <w:sz w:val="18"/>
          <w:szCs w:val="18"/>
        </w:rPr>
      </w:pPr>
      <w:r>
        <w:rPr>
          <w:rFonts w:ascii="Arial" w:hAnsi="Arial" w:cs="Arial"/>
          <w:sz w:val="18"/>
          <w:szCs w:val="18"/>
        </w:rPr>
        <w:t xml:space="preserve">En el supuesto de que los recibos no fueran satisfechos por </w:t>
      </w:r>
      <w:smartTag w:uri="urn:schemas-microsoft-com:office:smarttags" w:element="PersonName">
        <w:smartTagPr>
          <w:attr w:name="ProductID" w:val="la Entidad Bancaria"/>
        </w:smartTagPr>
        <w:r>
          <w:rPr>
            <w:rFonts w:ascii="Arial" w:hAnsi="Arial" w:cs="Arial"/>
            <w:sz w:val="18"/>
            <w:szCs w:val="18"/>
          </w:rPr>
          <w:t>la Entidad Bancaria</w:t>
        </w:r>
      </w:smartTag>
      <w:r>
        <w:rPr>
          <w:rFonts w:ascii="Arial" w:hAnsi="Arial" w:cs="Arial"/>
          <w:sz w:val="18"/>
          <w:szCs w:val="18"/>
        </w:rPr>
        <w:t xml:space="preserve">, se entenderá que el ciudadano renuncia a esta domiciliación, y transcurridos los plazos de cobranza en periodo voluntaria, incurriría en recargos. </w:t>
      </w:r>
    </w:p>
    <w:p w:rsidR="00CB7074" w:rsidRDefault="00CB7074" w:rsidP="00CB7074">
      <w:pPr>
        <w:autoSpaceDE w:val="0"/>
        <w:autoSpaceDN w:val="0"/>
        <w:adjustRightInd w:val="0"/>
        <w:jc w:val="both"/>
      </w:pPr>
    </w:p>
    <w:tbl>
      <w:tblPr>
        <w:tblStyle w:val="Tablaconcuadrcula"/>
        <w:tblW w:w="0" w:type="auto"/>
        <w:tblInd w:w="108" w:type="dxa"/>
        <w:tblLook w:val="01E0" w:firstRow="1" w:lastRow="1" w:firstColumn="1" w:lastColumn="1" w:noHBand="0" w:noVBand="0"/>
      </w:tblPr>
      <w:tblGrid>
        <w:gridCol w:w="4140"/>
      </w:tblGrid>
      <w:tr w:rsidR="00CB7074" w:rsidTr="00CB7074">
        <w:tc>
          <w:tcPr>
            <w:tcW w:w="4140" w:type="dxa"/>
          </w:tcPr>
          <w:p w:rsidR="00CB7074" w:rsidRPr="00E32400" w:rsidRDefault="00CB7074" w:rsidP="00CB7074">
            <w:pPr>
              <w:autoSpaceDE w:val="0"/>
              <w:autoSpaceDN w:val="0"/>
              <w:adjustRightInd w:val="0"/>
              <w:jc w:val="both"/>
              <w:rPr>
                <w:sz w:val="22"/>
                <w:szCs w:val="22"/>
              </w:rPr>
            </w:pPr>
            <w:r w:rsidRPr="00E32400">
              <w:rPr>
                <w:sz w:val="22"/>
                <w:szCs w:val="22"/>
              </w:rPr>
              <w:t>DATOS  TITULARIDAD  RECIBOS</w:t>
            </w:r>
          </w:p>
        </w:tc>
      </w:tr>
    </w:tbl>
    <w:p w:rsidR="00CB7074" w:rsidRDefault="00CB7074" w:rsidP="00CB7074">
      <w:pPr>
        <w:autoSpaceDE w:val="0"/>
        <w:autoSpaceDN w:val="0"/>
        <w:adjustRightInd w:val="0"/>
        <w:jc w:val="both"/>
        <w:rPr>
          <w:b/>
          <w:sz w:val="22"/>
          <w:szCs w:val="22"/>
        </w:rPr>
      </w:pPr>
      <w:r>
        <w:rPr>
          <w:b/>
          <w:sz w:val="22"/>
          <w:szCs w:val="22"/>
        </w:rPr>
        <w:t xml:space="preserve"> </w:t>
      </w:r>
    </w:p>
    <w:p w:rsidR="00CB7074" w:rsidRPr="00CB7074" w:rsidRDefault="00CB7074" w:rsidP="00CB7074">
      <w:pPr>
        <w:autoSpaceDE w:val="0"/>
        <w:autoSpaceDN w:val="0"/>
        <w:adjustRightInd w:val="0"/>
        <w:jc w:val="both"/>
        <w:rPr>
          <w:b/>
          <w:sz w:val="22"/>
          <w:szCs w:val="22"/>
        </w:rPr>
      </w:pPr>
      <w:r w:rsidRPr="00CB7074">
        <w:rPr>
          <w:b/>
          <w:sz w:val="22"/>
          <w:szCs w:val="22"/>
        </w:rPr>
        <w:t xml:space="preserve">Apellidos, Nombre:   </w:t>
      </w:r>
      <w:r>
        <w:rPr>
          <w:b/>
          <w:sz w:val="22"/>
          <w:szCs w:val="22"/>
        </w:rPr>
        <w:t>________________________________________________________</w:t>
      </w:r>
    </w:p>
    <w:p w:rsidR="00CB7074" w:rsidRDefault="00CB7074" w:rsidP="00CB7074">
      <w:pPr>
        <w:autoSpaceDE w:val="0"/>
        <w:autoSpaceDN w:val="0"/>
        <w:adjustRightInd w:val="0"/>
        <w:jc w:val="both"/>
        <w:rPr>
          <w:b/>
          <w:sz w:val="22"/>
          <w:szCs w:val="22"/>
        </w:rPr>
      </w:pPr>
    </w:p>
    <w:p w:rsidR="00CB7074" w:rsidRDefault="00CB7074" w:rsidP="00CB7074">
      <w:pPr>
        <w:autoSpaceDE w:val="0"/>
        <w:autoSpaceDN w:val="0"/>
        <w:adjustRightInd w:val="0"/>
        <w:jc w:val="both"/>
        <w:rPr>
          <w:b/>
          <w:sz w:val="22"/>
          <w:szCs w:val="22"/>
        </w:rPr>
      </w:pPr>
      <w:r w:rsidRPr="00CB7074">
        <w:rPr>
          <w:b/>
          <w:sz w:val="22"/>
          <w:szCs w:val="22"/>
        </w:rPr>
        <w:t xml:space="preserve">NIF:  </w:t>
      </w:r>
      <w:r w:rsidR="00A00B21">
        <w:rPr>
          <w:b/>
          <w:sz w:val="22"/>
          <w:szCs w:val="22"/>
        </w:rPr>
        <w:t xml:space="preserve"> ________________       </w:t>
      </w:r>
    </w:p>
    <w:p w:rsidR="00CB7074" w:rsidRDefault="00CB7074" w:rsidP="00CB7074">
      <w:pPr>
        <w:autoSpaceDE w:val="0"/>
        <w:autoSpaceDN w:val="0"/>
        <w:adjustRightInd w:val="0"/>
        <w:jc w:val="both"/>
        <w:rPr>
          <w:b/>
          <w:sz w:val="22"/>
          <w:szCs w:val="22"/>
        </w:rPr>
      </w:pPr>
    </w:p>
    <w:tbl>
      <w:tblPr>
        <w:tblStyle w:val="Tablaconcuadrcula"/>
        <w:tblW w:w="0" w:type="auto"/>
        <w:tblInd w:w="108" w:type="dxa"/>
        <w:tblLook w:val="01E0" w:firstRow="1" w:lastRow="1" w:firstColumn="1" w:lastColumn="1" w:noHBand="0" w:noVBand="0"/>
      </w:tblPr>
      <w:tblGrid>
        <w:gridCol w:w="4680"/>
      </w:tblGrid>
      <w:tr w:rsidR="00CB7074" w:rsidTr="003D02C4">
        <w:tc>
          <w:tcPr>
            <w:tcW w:w="4680" w:type="dxa"/>
          </w:tcPr>
          <w:p w:rsidR="00CB7074" w:rsidRDefault="00CB7074" w:rsidP="00CB7074">
            <w:pPr>
              <w:autoSpaceDE w:val="0"/>
              <w:autoSpaceDN w:val="0"/>
              <w:adjustRightInd w:val="0"/>
              <w:jc w:val="both"/>
              <w:rPr>
                <w:b/>
                <w:sz w:val="22"/>
                <w:szCs w:val="22"/>
              </w:rPr>
            </w:pPr>
            <w:r>
              <w:rPr>
                <w:b/>
                <w:sz w:val="22"/>
                <w:szCs w:val="22"/>
              </w:rPr>
              <w:t>DATOS  TITULAR  CUENTA BANCARIA</w:t>
            </w:r>
          </w:p>
        </w:tc>
      </w:tr>
    </w:tbl>
    <w:p w:rsidR="00CB7074" w:rsidRDefault="00CB7074" w:rsidP="00CB7074">
      <w:pPr>
        <w:autoSpaceDE w:val="0"/>
        <w:autoSpaceDN w:val="0"/>
        <w:adjustRightInd w:val="0"/>
        <w:jc w:val="both"/>
        <w:rPr>
          <w:b/>
          <w:sz w:val="22"/>
          <w:szCs w:val="22"/>
        </w:rPr>
      </w:pPr>
    </w:p>
    <w:p w:rsidR="003D02C4" w:rsidRDefault="003D02C4" w:rsidP="00CB7074">
      <w:pPr>
        <w:autoSpaceDE w:val="0"/>
        <w:autoSpaceDN w:val="0"/>
        <w:adjustRightInd w:val="0"/>
        <w:jc w:val="both"/>
        <w:rPr>
          <w:b/>
          <w:sz w:val="22"/>
          <w:szCs w:val="22"/>
        </w:rPr>
      </w:pPr>
      <w:r>
        <w:rPr>
          <w:b/>
          <w:sz w:val="22"/>
          <w:szCs w:val="22"/>
        </w:rPr>
        <w:t xml:space="preserve">Apellidos, Nombre:   _________________________________________________________ </w:t>
      </w:r>
    </w:p>
    <w:p w:rsidR="003D02C4" w:rsidRDefault="003D02C4" w:rsidP="00CB7074">
      <w:pPr>
        <w:autoSpaceDE w:val="0"/>
        <w:autoSpaceDN w:val="0"/>
        <w:adjustRightInd w:val="0"/>
        <w:jc w:val="both"/>
        <w:rPr>
          <w:b/>
          <w:sz w:val="22"/>
          <w:szCs w:val="22"/>
        </w:rPr>
      </w:pPr>
    </w:p>
    <w:p w:rsidR="003D02C4" w:rsidRDefault="003D02C4" w:rsidP="00CB7074">
      <w:pPr>
        <w:autoSpaceDE w:val="0"/>
        <w:autoSpaceDN w:val="0"/>
        <w:adjustRightInd w:val="0"/>
        <w:jc w:val="both"/>
        <w:rPr>
          <w:b/>
          <w:sz w:val="22"/>
          <w:szCs w:val="22"/>
        </w:rPr>
      </w:pPr>
      <w:r>
        <w:rPr>
          <w:b/>
          <w:sz w:val="22"/>
          <w:szCs w:val="22"/>
        </w:rPr>
        <w:t>NIF:</w:t>
      </w:r>
      <w:r w:rsidR="00A00B21">
        <w:rPr>
          <w:b/>
          <w:sz w:val="22"/>
          <w:szCs w:val="22"/>
        </w:rPr>
        <w:t xml:space="preserve">  _______________        DOMICILIO: ________________________________________________________ </w:t>
      </w:r>
    </w:p>
    <w:p w:rsidR="003D02C4" w:rsidRDefault="003D02C4" w:rsidP="00CB7074">
      <w:pPr>
        <w:autoSpaceDE w:val="0"/>
        <w:autoSpaceDN w:val="0"/>
        <w:adjustRightInd w:val="0"/>
        <w:jc w:val="both"/>
        <w:rPr>
          <w:b/>
          <w:sz w:val="22"/>
          <w:szCs w:val="22"/>
        </w:rPr>
      </w:pPr>
    </w:p>
    <w:p w:rsidR="00532BA8" w:rsidRDefault="00532BA8" w:rsidP="00CB7074">
      <w:pPr>
        <w:autoSpaceDE w:val="0"/>
        <w:autoSpaceDN w:val="0"/>
        <w:adjustRightInd w:val="0"/>
        <w:jc w:val="both"/>
        <w:rPr>
          <w:b/>
          <w:sz w:val="22"/>
          <w:szCs w:val="22"/>
        </w:rPr>
      </w:pPr>
    </w:p>
    <w:tbl>
      <w:tblPr>
        <w:tblStyle w:val="Tablaconcuadrcula"/>
        <w:tblW w:w="0" w:type="auto"/>
        <w:tblInd w:w="108" w:type="dxa"/>
        <w:tblLook w:val="01E0" w:firstRow="1" w:lastRow="1" w:firstColumn="1" w:lastColumn="1" w:noHBand="0" w:noVBand="0"/>
      </w:tblPr>
      <w:tblGrid>
        <w:gridCol w:w="4680"/>
      </w:tblGrid>
      <w:tr w:rsidR="003D02C4" w:rsidTr="003D02C4">
        <w:tc>
          <w:tcPr>
            <w:tcW w:w="4680" w:type="dxa"/>
          </w:tcPr>
          <w:p w:rsidR="003D02C4" w:rsidRDefault="003D02C4" w:rsidP="00CB7074">
            <w:pPr>
              <w:autoSpaceDE w:val="0"/>
              <w:autoSpaceDN w:val="0"/>
              <w:adjustRightInd w:val="0"/>
              <w:jc w:val="both"/>
              <w:rPr>
                <w:b/>
                <w:sz w:val="22"/>
                <w:szCs w:val="22"/>
              </w:rPr>
            </w:pPr>
            <w:r>
              <w:rPr>
                <w:b/>
                <w:sz w:val="22"/>
                <w:szCs w:val="22"/>
              </w:rPr>
              <w:t xml:space="preserve">DATOS DE </w:t>
            </w:r>
            <w:smartTag w:uri="urn:schemas-microsoft-com:office:smarttags" w:element="PersonName">
              <w:smartTagPr>
                <w:attr w:name="ProductID" w:val="LA CUENTA"/>
              </w:smartTagPr>
              <w:r>
                <w:rPr>
                  <w:b/>
                  <w:sz w:val="22"/>
                  <w:szCs w:val="22"/>
                </w:rPr>
                <w:t>LA CUENTA</w:t>
              </w:r>
            </w:smartTag>
            <w:r>
              <w:rPr>
                <w:b/>
                <w:sz w:val="22"/>
                <w:szCs w:val="22"/>
              </w:rPr>
              <w:t xml:space="preserve"> BANCARIA</w:t>
            </w:r>
          </w:p>
        </w:tc>
      </w:tr>
    </w:tbl>
    <w:p w:rsidR="003D02C4" w:rsidRDefault="003D02C4" w:rsidP="00CB7074">
      <w:pPr>
        <w:autoSpaceDE w:val="0"/>
        <w:autoSpaceDN w:val="0"/>
        <w:adjustRightInd w:val="0"/>
        <w:jc w:val="both"/>
        <w:rPr>
          <w:b/>
          <w:sz w:val="22"/>
          <w:szCs w:val="22"/>
        </w:rPr>
      </w:pPr>
    </w:p>
    <w:p w:rsidR="00E32400" w:rsidRDefault="0014173C" w:rsidP="00CB7074">
      <w:pPr>
        <w:autoSpaceDE w:val="0"/>
        <w:autoSpaceDN w:val="0"/>
        <w:adjustRightInd w:val="0"/>
        <w:jc w:val="both"/>
        <w:rPr>
          <w:b/>
          <w:sz w:val="22"/>
          <w:szCs w:val="22"/>
        </w:rPr>
      </w:pPr>
      <w:r>
        <w:rPr>
          <w:b/>
          <w:sz w:val="22"/>
          <w:szCs w:val="22"/>
        </w:rPr>
        <w:t xml:space="preserve">  </w:t>
      </w:r>
    </w:p>
    <w:tbl>
      <w:tblPr>
        <w:tblStyle w:val="Tablaconcuadrcula"/>
        <w:tblW w:w="0" w:type="auto"/>
        <w:tblInd w:w="108" w:type="dxa"/>
        <w:tblLook w:val="01E0" w:firstRow="1" w:lastRow="1" w:firstColumn="1" w:lastColumn="1" w:noHBand="0" w:noVBand="0"/>
      </w:tblPr>
      <w:tblGrid>
        <w:gridCol w:w="1800"/>
        <w:gridCol w:w="2160"/>
        <w:gridCol w:w="1260"/>
        <w:gridCol w:w="1260"/>
        <w:gridCol w:w="1800"/>
      </w:tblGrid>
      <w:tr w:rsidR="00E32400" w:rsidTr="00A33CDC">
        <w:tc>
          <w:tcPr>
            <w:tcW w:w="1800" w:type="dxa"/>
          </w:tcPr>
          <w:p w:rsidR="00E32400" w:rsidRDefault="00E32400" w:rsidP="00CB7074">
            <w:pPr>
              <w:autoSpaceDE w:val="0"/>
              <w:autoSpaceDN w:val="0"/>
              <w:adjustRightInd w:val="0"/>
              <w:jc w:val="both"/>
              <w:rPr>
                <w:b/>
                <w:sz w:val="22"/>
                <w:szCs w:val="22"/>
              </w:rPr>
            </w:pPr>
            <w:r w:rsidRPr="00E32400">
              <w:rPr>
                <w:b/>
              </w:rPr>
              <w:t>IBAN</w:t>
            </w:r>
            <w:r>
              <w:rPr>
                <w:b/>
                <w:sz w:val="22"/>
                <w:szCs w:val="22"/>
              </w:rPr>
              <w:t>:</w:t>
            </w:r>
          </w:p>
        </w:tc>
        <w:tc>
          <w:tcPr>
            <w:tcW w:w="2160" w:type="dxa"/>
          </w:tcPr>
          <w:p w:rsidR="00E32400" w:rsidRDefault="00E32400" w:rsidP="00CB7074">
            <w:pPr>
              <w:autoSpaceDE w:val="0"/>
              <w:autoSpaceDN w:val="0"/>
              <w:adjustRightInd w:val="0"/>
              <w:jc w:val="both"/>
              <w:rPr>
                <w:b/>
                <w:sz w:val="22"/>
                <w:szCs w:val="22"/>
              </w:rPr>
            </w:pPr>
            <w:r w:rsidRPr="00E32400">
              <w:rPr>
                <w:b/>
              </w:rPr>
              <w:t>ENTIDAD</w:t>
            </w:r>
            <w:r>
              <w:rPr>
                <w:b/>
                <w:sz w:val="22"/>
                <w:szCs w:val="22"/>
              </w:rPr>
              <w:t>:</w:t>
            </w:r>
          </w:p>
        </w:tc>
        <w:tc>
          <w:tcPr>
            <w:tcW w:w="1260" w:type="dxa"/>
          </w:tcPr>
          <w:p w:rsidR="00E32400" w:rsidRDefault="00E32400" w:rsidP="00CB7074">
            <w:pPr>
              <w:autoSpaceDE w:val="0"/>
              <w:autoSpaceDN w:val="0"/>
              <w:adjustRightInd w:val="0"/>
              <w:jc w:val="both"/>
              <w:rPr>
                <w:b/>
                <w:sz w:val="22"/>
                <w:szCs w:val="22"/>
              </w:rPr>
            </w:pPr>
          </w:p>
        </w:tc>
        <w:tc>
          <w:tcPr>
            <w:tcW w:w="1260" w:type="dxa"/>
          </w:tcPr>
          <w:p w:rsidR="00E32400" w:rsidRDefault="00E32400" w:rsidP="00CB7074">
            <w:pPr>
              <w:autoSpaceDE w:val="0"/>
              <w:autoSpaceDN w:val="0"/>
              <w:adjustRightInd w:val="0"/>
              <w:jc w:val="both"/>
              <w:rPr>
                <w:b/>
                <w:sz w:val="22"/>
                <w:szCs w:val="22"/>
              </w:rPr>
            </w:pPr>
          </w:p>
        </w:tc>
        <w:tc>
          <w:tcPr>
            <w:tcW w:w="1800" w:type="dxa"/>
          </w:tcPr>
          <w:p w:rsidR="00E32400" w:rsidRDefault="00E32400" w:rsidP="00CB7074">
            <w:pPr>
              <w:autoSpaceDE w:val="0"/>
              <w:autoSpaceDN w:val="0"/>
              <w:adjustRightInd w:val="0"/>
              <w:jc w:val="both"/>
              <w:rPr>
                <w:b/>
                <w:sz w:val="22"/>
                <w:szCs w:val="22"/>
              </w:rPr>
            </w:pPr>
          </w:p>
        </w:tc>
      </w:tr>
    </w:tbl>
    <w:p w:rsidR="003D02C4" w:rsidRDefault="003D02C4" w:rsidP="00CB7074">
      <w:pPr>
        <w:autoSpaceDE w:val="0"/>
        <w:autoSpaceDN w:val="0"/>
        <w:adjustRightInd w:val="0"/>
        <w:jc w:val="both"/>
        <w:rPr>
          <w:b/>
          <w:sz w:val="22"/>
          <w:szCs w:val="22"/>
        </w:rPr>
      </w:pPr>
    </w:p>
    <w:p w:rsidR="003D02C4" w:rsidRDefault="003D02C4" w:rsidP="00CB7074">
      <w:pPr>
        <w:autoSpaceDE w:val="0"/>
        <w:autoSpaceDN w:val="0"/>
        <w:adjustRightInd w:val="0"/>
        <w:jc w:val="both"/>
        <w:rPr>
          <w:b/>
          <w:sz w:val="22"/>
          <w:szCs w:val="22"/>
        </w:rPr>
      </w:pPr>
      <w:r>
        <w:rPr>
          <w:b/>
          <w:sz w:val="22"/>
          <w:szCs w:val="22"/>
        </w:rPr>
        <w:t xml:space="preserve">  </w:t>
      </w:r>
    </w:p>
    <w:tbl>
      <w:tblPr>
        <w:tblStyle w:val="Tablaconcuadrcula"/>
        <w:tblW w:w="0" w:type="auto"/>
        <w:tblInd w:w="108" w:type="dxa"/>
        <w:tblLook w:val="01E0" w:firstRow="1" w:lastRow="1" w:firstColumn="1" w:lastColumn="1" w:noHBand="0" w:noVBand="0"/>
      </w:tblPr>
      <w:tblGrid>
        <w:gridCol w:w="1440"/>
        <w:gridCol w:w="2700"/>
        <w:gridCol w:w="1800"/>
        <w:gridCol w:w="2416"/>
        <w:gridCol w:w="2116"/>
      </w:tblGrid>
      <w:tr w:rsidR="003D02C4" w:rsidRPr="003D02C4" w:rsidTr="003D02C4">
        <w:tc>
          <w:tcPr>
            <w:tcW w:w="1440" w:type="dxa"/>
          </w:tcPr>
          <w:p w:rsidR="003D02C4" w:rsidRPr="003D02C4" w:rsidRDefault="003D02C4" w:rsidP="003D02C4">
            <w:pPr>
              <w:autoSpaceDE w:val="0"/>
              <w:autoSpaceDN w:val="0"/>
              <w:adjustRightInd w:val="0"/>
              <w:jc w:val="center"/>
              <w:rPr>
                <w:b/>
                <w:sz w:val="18"/>
                <w:szCs w:val="18"/>
              </w:rPr>
            </w:pPr>
            <w:r w:rsidRPr="003D02C4">
              <w:rPr>
                <w:b/>
                <w:sz w:val="18"/>
                <w:szCs w:val="18"/>
              </w:rPr>
              <w:t>Nº FIJO</w:t>
            </w:r>
          </w:p>
        </w:tc>
        <w:tc>
          <w:tcPr>
            <w:tcW w:w="2700" w:type="dxa"/>
          </w:tcPr>
          <w:p w:rsidR="003D02C4" w:rsidRPr="003D02C4" w:rsidRDefault="003D02C4" w:rsidP="003D02C4">
            <w:pPr>
              <w:autoSpaceDE w:val="0"/>
              <w:autoSpaceDN w:val="0"/>
              <w:adjustRightInd w:val="0"/>
              <w:jc w:val="center"/>
              <w:rPr>
                <w:b/>
                <w:sz w:val="18"/>
                <w:szCs w:val="18"/>
              </w:rPr>
            </w:pPr>
            <w:r w:rsidRPr="003D02C4">
              <w:rPr>
                <w:b/>
                <w:sz w:val="18"/>
                <w:szCs w:val="18"/>
              </w:rPr>
              <w:t>AYUNTAMIENTO</w:t>
            </w:r>
          </w:p>
        </w:tc>
        <w:tc>
          <w:tcPr>
            <w:tcW w:w="1800" w:type="dxa"/>
          </w:tcPr>
          <w:p w:rsidR="003D02C4" w:rsidRPr="003D02C4" w:rsidRDefault="003D02C4" w:rsidP="003D02C4">
            <w:pPr>
              <w:autoSpaceDE w:val="0"/>
              <w:autoSpaceDN w:val="0"/>
              <w:adjustRightInd w:val="0"/>
              <w:jc w:val="center"/>
              <w:rPr>
                <w:b/>
                <w:sz w:val="18"/>
                <w:szCs w:val="18"/>
              </w:rPr>
            </w:pPr>
            <w:r w:rsidRPr="003D02C4">
              <w:rPr>
                <w:b/>
                <w:sz w:val="18"/>
                <w:szCs w:val="18"/>
              </w:rPr>
              <w:t>CONCEPTO</w:t>
            </w:r>
          </w:p>
        </w:tc>
        <w:tc>
          <w:tcPr>
            <w:tcW w:w="2416" w:type="dxa"/>
          </w:tcPr>
          <w:p w:rsidR="003D02C4" w:rsidRPr="003D02C4" w:rsidRDefault="003D02C4" w:rsidP="003D02C4">
            <w:pPr>
              <w:autoSpaceDE w:val="0"/>
              <w:autoSpaceDN w:val="0"/>
              <w:adjustRightInd w:val="0"/>
              <w:jc w:val="center"/>
              <w:rPr>
                <w:b/>
                <w:sz w:val="18"/>
                <w:szCs w:val="18"/>
              </w:rPr>
            </w:pPr>
            <w:r w:rsidRPr="003D02C4">
              <w:rPr>
                <w:b/>
                <w:sz w:val="18"/>
                <w:szCs w:val="18"/>
              </w:rPr>
              <w:t>TITULAR</w:t>
            </w:r>
          </w:p>
        </w:tc>
        <w:tc>
          <w:tcPr>
            <w:tcW w:w="2116" w:type="dxa"/>
          </w:tcPr>
          <w:p w:rsidR="003D02C4" w:rsidRPr="003D02C4" w:rsidRDefault="003D02C4" w:rsidP="00CB7074">
            <w:pPr>
              <w:autoSpaceDE w:val="0"/>
              <w:autoSpaceDN w:val="0"/>
              <w:adjustRightInd w:val="0"/>
              <w:jc w:val="both"/>
              <w:rPr>
                <w:b/>
                <w:sz w:val="18"/>
                <w:szCs w:val="18"/>
              </w:rPr>
            </w:pPr>
            <w:r w:rsidRPr="003D02C4">
              <w:rPr>
                <w:b/>
                <w:sz w:val="18"/>
                <w:szCs w:val="18"/>
              </w:rPr>
              <w:t>OBSERVACIONES</w:t>
            </w:r>
          </w:p>
        </w:tc>
      </w:tr>
      <w:tr w:rsidR="003D02C4" w:rsidTr="003D02C4">
        <w:tc>
          <w:tcPr>
            <w:tcW w:w="1440" w:type="dxa"/>
          </w:tcPr>
          <w:p w:rsidR="003D02C4" w:rsidRDefault="003D02C4" w:rsidP="003D02C4">
            <w:pPr>
              <w:autoSpaceDE w:val="0"/>
              <w:autoSpaceDN w:val="0"/>
              <w:adjustRightInd w:val="0"/>
              <w:jc w:val="center"/>
              <w:rPr>
                <w:b/>
                <w:sz w:val="22"/>
                <w:szCs w:val="22"/>
              </w:rPr>
            </w:pPr>
          </w:p>
        </w:tc>
        <w:tc>
          <w:tcPr>
            <w:tcW w:w="2700" w:type="dxa"/>
          </w:tcPr>
          <w:p w:rsidR="003D02C4" w:rsidRDefault="003D02C4" w:rsidP="003D02C4">
            <w:pPr>
              <w:autoSpaceDE w:val="0"/>
              <w:autoSpaceDN w:val="0"/>
              <w:adjustRightInd w:val="0"/>
              <w:jc w:val="center"/>
              <w:rPr>
                <w:b/>
                <w:sz w:val="22"/>
                <w:szCs w:val="22"/>
              </w:rPr>
            </w:pPr>
          </w:p>
        </w:tc>
        <w:tc>
          <w:tcPr>
            <w:tcW w:w="1800" w:type="dxa"/>
          </w:tcPr>
          <w:p w:rsidR="003D02C4" w:rsidRDefault="003D02C4" w:rsidP="003D02C4">
            <w:pPr>
              <w:autoSpaceDE w:val="0"/>
              <w:autoSpaceDN w:val="0"/>
              <w:adjustRightInd w:val="0"/>
              <w:jc w:val="center"/>
              <w:rPr>
                <w:b/>
                <w:sz w:val="22"/>
                <w:szCs w:val="22"/>
              </w:rPr>
            </w:pPr>
          </w:p>
        </w:tc>
        <w:tc>
          <w:tcPr>
            <w:tcW w:w="2416" w:type="dxa"/>
          </w:tcPr>
          <w:p w:rsidR="003D02C4" w:rsidRDefault="003D02C4" w:rsidP="003D02C4">
            <w:pPr>
              <w:autoSpaceDE w:val="0"/>
              <w:autoSpaceDN w:val="0"/>
              <w:adjustRightInd w:val="0"/>
              <w:jc w:val="center"/>
              <w:rPr>
                <w:b/>
                <w:sz w:val="22"/>
                <w:szCs w:val="22"/>
              </w:rPr>
            </w:pPr>
          </w:p>
        </w:tc>
        <w:tc>
          <w:tcPr>
            <w:tcW w:w="2116" w:type="dxa"/>
          </w:tcPr>
          <w:p w:rsidR="003D02C4" w:rsidRDefault="003D02C4" w:rsidP="00CB7074">
            <w:pPr>
              <w:autoSpaceDE w:val="0"/>
              <w:autoSpaceDN w:val="0"/>
              <w:adjustRightInd w:val="0"/>
              <w:jc w:val="both"/>
              <w:rPr>
                <w:b/>
                <w:sz w:val="22"/>
                <w:szCs w:val="22"/>
              </w:rPr>
            </w:pPr>
          </w:p>
        </w:tc>
      </w:tr>
      <w:tr w:rsidR="003D02C4" w:rsidTr="003D02C4">
        <w:tc>
          <w:tcPr>
            <w:tcW w:w="1440" w:type="dxa"/>
          </w:tcPr>
          <w:p w:rsidR="003D02C4" w:rsidRDefault="003D02C4" w:rsidP="003D02C4">
            <w:pPr>
              <w:autoSpaceDE w:val="0"/>
              <w:autoSpaceDN w:val="0"/>
              <w:adjustRightInd w:val="0"/>
              <w:jc w:val="center"/>
              <w:rPr>
                <w:b/>
                <w:sz w:val="22"/>
                <w:szCs w:val="22"/>
              </w:rPr>
            </w:pPr>
          </w:p>
        </w:tc>
        <w:tc>
          <w:tcPr>
            <w:tcW w:w="2700" w:type="dxa"/>
          </w:tcPr>
          <w:p w:rsidR="003D02C4" w:rsidRDefault="003D02C4" w:rsidP="003D02C4">
            <w:pPr>
              <w:autoSpaceDE w:val="0"/>
              <w:autoSpaceDN w:val="0"/>
              <w:adjustRightInd w:val="0"/>
              <w:jc w:val="center"/>
              <w:rPr>
                <w:b/>
                <w:sz w:val="22"/>
                <w:szCs w:val="22"/>
              </w:rPr>
            </w:pPr>
          </w:p>
        </w:tc>
        <w:tc>
          <w:tcPr>
            <w:tcW w:w="1800" w:type="dxa"/>
          </w:tcPr>
          <w:p w:rsidR="003D02C4" w:rsidRDefault="003D02C4" w:rsidP="003D02C4">
            <w:pPr>
              <w:autoSpaceDE w:val="0"/>
              <w:autoSpaceDN w:val="0"/>
              <w:adjustRightInd w:val="0"/>
              <w:jc w:val="center"/>
              <w:rPr>
                <w:b/>
                <w:sz w:val="22"/>
                <w:szCs w:val="22"/>
              </w:rPr>
            </w:pPr>
          </w:p>
        </w:tc>
        <w:tc>
          <w:tcPr>
            <w:tcW w:w="2416" w:type="dxa"/>
          </w:tcPr>
          <w:p w:rsidR="003D02C4" w:rsidRDefault="003D02C4" w:rsidP="003D02C4">
            <w:pPr>
              <w:autoSpaceDE w:val="0"/>
              <w:autoSpaceDN w:val="0"/>
              <w:adjustRightInd w:val="0"/>
              <w:jc w:val="center"/>
              <w:rPr>
                <w:b/>
                <w:sz w:val="22"/>
                <w:szCs w:val="22"/>
              </w:rPr>
            </w:pPr>
          </w:p>
        </w:tc>
        <w:tc>
          <w:tcPr>
            <w:tcW w:w="2116" w:type="dxa"/>
          </w:tcPr>
          <w:p w:rsidR="003D02C4" w:rsidRDefault="003D02C4" w:rsidP="00CB7074">
            <w:pPr>
              <w:autoSpaceDE w:val="0"/>
              <w:autoSpaceDN w:val="0"/>
              <w:adjustRightInd w:val="0"/>
              <w:jc w:val="both"/>
              <w:rPr>
                <w:b/>
                <w:sz w:val="22"/>
                <w:szCs w:val="22"/>
              </w:rPr>
            </w:pPr>
          </w:p>
        </w:tc>
      </w:tr>
      <w:tr w:rsidR="003D02C4" w:rsidTr="003D02C4">
        <w:tc>
          <w:tcPr>
            <w:tcW w:w="1440" w:type="dxa"/>
          </w:tcPr>
          <w:p w:rsidR="003D02C4" w:rsidRDefault="003D02C4" w:rsidP="003D02C4">
            <w:pPr>
              <w:autoSpaceDE w:val="0"/>
              <w:autoSpaceDN w:val="0"/>
              <w:adjustRightInd w:val="0"/>
              <w:jc w:val="center"/>
              <w:rPr>
                <w:b/>
                <w:sz w:val="22"/>
                <w:szCs w:val="22"/>
              </w:rPr>
            </w:pPr>
          </w:p>
        </w:tc>
        <w:tc>
          <w:tcPr>
            <w:tcW w:w="2700" w:type="dxa"/>
          </w:tcPr>
          <w:p w:rsidR="003D02C4" w:rsidRDefault="003D02C4" w:rsidP="003D02C4">
            <w:pPr>
              <w:autoSpaceDE w:val="0"/>
              <w:autoSpaceDN w:val="0"/>
              <w:adjustRightInd w:val="0"/>
              <w:jc w:val="center"/>
              <w:rPr>
                <w:b/>
                <w:sz w:val="22"/>
                <w:szCs w:val="22"/>
              </w:rPr>
            </w:pPr>
          </w:p>
        </w:tc>
        <w:tc>
          <w:tcPr>
            <w:tcW w:w="1800" w:type="dxa"/>
          </w:tcPr>
          <w:p w:rsidR="003D02C4" w:rsidRDefault="003D02C4" w:rsidP="003D02C4">
            <w:pPr>
              <w:autoSpaceDE w:val="0"/>
              <w:autoSpaceDN w:val="0"/>
              <w:adjustRightInd w:val="0"/>
              <w:jc w:val="center"/>
              <w:rPr>
                <w:b/>
                <w:sz w:val="22"/>
                <w:szCs w:val="22"/>
              </w:rPr>
            </w:pPr>
          </w:p>
        </w:tc>
        <w:tc>
          <w:tcPr>
            <w:tcW w:w="2416" w:type="dxa"/>
          </w:tcPr>
          <w:p w:rsidR="003D02C4" w:rsidRDefault="003D02C4" w:rsidP="003D02C4">
            <w:pPr>
              <w:autoSpaceDE w:val="0"/>
              <w:autoSpaceDN w:val="0"/>
              <w:adjustRightInd w:val="0"/>
              <w:jc w:val="center"/>
              <w:rPr>
                <w:b/>
                <w:sz w:val="22"/>
                <w:szCs w:val="22"/>
              </w:rPr>
            </w:pPr>
          </w:p>
        </w:tc>
        <w:tc>
          <w:tcPr>
            <w:tcW w:w="2116" w:type="dxa"/>
          </w:tcPr>
          <w:p w:rsidR="003D02C4" w:rsidRDefault="003D02C4" w:rsidP="00CB7074">
            <w:pPr>
              <w:autoSpaceDE w:val="0"/>
              <w:autoSpaceDN w:val="0"/>
              <w:adjustRightInd w:val="0"/>
              <w:jc w:val="both"/>
              <w:rPr>
                <w:b/>
                <w:sz w:val="22"/>
                <w:szCs w:val="22"/>
              </w:rPr>
            </w:pPr>
          </w:p>
        </w:tc>
      </w:tr>
      <w:tr w:rsidR="003D02C4" w:rsidTr="003D02C4">
        <w:tc>
          <w:tcPr>
            <w:tcW w:w="1440" w:type="dxa"/>
          </w:tcPr>
          <w:p w:rsidR="003D02C4" w:rsidRDefault="003D02C4" w:rsidP="003D02C4">
            <w:pPr>
              <w:autoSpaceDE w:val="0"/>
              <w:autoSpaceDN w:val="0"/>
              <w:adjustRightInd w:val="0"/>
              <w:jc w:val="center"/>
              <w:rPr>
                <w:b/>
                <w:sz w:val="22"/>
                <w:szCs w:val="22"/>
              </w:rPr>
            </w:pPr>
          </w:p>
        </w:tc>
        <w:tc>
          <w:tcPr>
            <w:tcW w:w="2700" w:type="dxa"/>
          </w:tcPr>
          <w:p w:rsidR="003D02C4" w:rsidRDefault="003D02C4" w:rsidP="003D02C4">
            <w:pPr>
              <w:autoSpaceDE w:val="0"/>
              <w:autoSpaceDN w:val="0"/>
              <w:adjustRightInd w:val="0"/>
              <w:jc w:val="center"/>
              <w:rPr>
                <w:b/>
                <w:sz w:val="22"/>
                <w:szCs w:val="22"/>
              </w:rPr>
            </w:pPr>
          </w:p>
        </w:tc>
        <w:tc>
          <w:tcPr>
            <w:tcW w:w="1800" w:type="dxa"/>
          </w:tcPr>
          <w:p w:rsidR="003D02C4" w:rsidRDefault="003D02C4" w:rsidP="003D02C4">
            <w:pPr>
              <w:autoSpaceDE w:val="0"/>
              <w:autoSpaceDN w:val="0"/>
              <w:adjustRightInd w:val="0"/>
              <w:jc w:val="center"/>
              <w:rPr>
                <w:b/>
                <w:sz w:val="22"/>
                <w:szCs w:val="22"/>
              </w:rPr>
            </w:pPr>
          </w:p>
        </w:tc>
        <w:tc>
          <w:tcPr>
            <w:tcW w:w="2416" w:type="dxa"/>
          </w:tcPr>
          <w:p w:rsidR="003D02C4" w:rsidRDefault="003D02C4" w:rsidP="003D02C4">
            <w:pPr>
              <w:autoSpaceDE w:val="0"/>
              <w:autoSpaceDN w:val="0"/>
              <w:adjustRightInd w:val="0"/>
              <w:jc w:val="center"/>
              <w:rPr>
                <w:b/>
                <w:sz w:val="22"/>
                <w:szCs w:val="22"/>
              </w:rPr>
            </w:pPr>
          </w:p>
        </w:tc>
        <w:tc>
          <w:tcPr>
            <w:tcW w:w="2116" w:type="dxa"/>
          </w:tcPr>
          <w:p w:rsidR="003D02C4" w:rsidRDefault="003D02C4" w:rsidP="00CB7074">
            <w:pPr>
              <w:autoSpaceDE w:val="0"/>
              <w:autoSpaceDN w:val="0"/>
              <w:adjustRightInd w:val="0"/>
              <w:jc w:val="both"/>
              <w:rPr>
                <w:b/>
                <w:sz w:val="22"/>
                <w:szCs w:val="22"/>
              </w:rPr>
            </w:pPr>
          </w:p>
        </w:tc>
      </w:tr>
      <w:tr w:rsidR="003D02C4" w:rsidTr="003D02C4">
        <w:tc>
          <w:tcPr>
            <w:tcW w:w="1440" w:type="dxa"/>
          </w:tcPr>
          <w:p w:rsidR="003D02C4" w:rsidRDefault="003D02C4" w:rsidP="003D02C4">
            <w:pPr>
              <w:autoSpaceDE w:val="0"/>
              <w:autoSpaceDN w:val="0"/>
              <w:adjustRightInd w:val="0"/>
              <w:jc w:val="center"/>
              <w:rPr>
                <w:b/>
                <w:sz w:val="22"/>
                <w:szCs w:val="22"/>
              </w:rPr>
            </w:pPr>
          </w:p>
        </w:tc>
        <w:tc>
          <w:tcPr>
            <w:tcW w:w="2700" w:type="dxa"/>
          </w:tcPr>
          <w:p w:rsidR="003D02C4" w:rsidRDefault="003D02C4" w:rsidP="003D02C4">
            <w:pPr>
              <w:autoSpaceDE w:val="0"/>
              <w:autoSpaceDN w:val="0"/>
              <w:adjustRightInd w:val="0"/>
              <w:jc w:val="center"/>
              <w:rPr>
                <w:b/>
                <w:sz w:val="22"/>
                <w:szCs w:val="22"/>
              </w:rPr>
            </w:pPr>
          </w:p>
        </w:tc>
        <w:tc>
          <w:tcPr>
            <w:tcW w:w="1800" w:type="dxa"/>
          </w:tcPr>
          <w:p w:rsidR="003D02C4" w:rsidRDefault="003D02C4" w:rsidP="003D02C4">
            <w:pPr>
              <w:autoSpaceDE w:val="0"/>
              <w:autoSpaceDN w:val="0"/>
              <w:adjustRightInd w:val="0"/>
              <w:jc w:val="center"/>
              <w:rPr>
                <w:b/>
                <w:sz w:val="22"/>
                <w:szCs w:val="22"/>
              </w:rPr>
            </w:pPr>
          </w:p>
        </w:tc>
        <w:tc>
          <w:tcPr>
            <w:tcW w:w="2416" w:type="dxa"/>
          </w:tcPr>
          <w:p w:rsidR="003D02C4" w:rsidRDefault="003D02C4" w:rsidP="003D02C4">
            <w:pPr>
              <w:autoSpaceDE w:val="0"/>
              <w:autoSpaceDN w:val="0"/>
              <w:adjustRightInd w:val="0"/>
              <w:jc w:val="center"/>
              <w:rPr>
                <w:b/>
                <w:sz w:val="22"/>
                <w:szCs w:val="22"/>
              </w:rPr>
            </w:pPr>
          </w:p>
        </w:tc>
        <w:tc>
          <w:tcPr>
            <w:tcW w:w="2116" w:type="dxa"/>
          </w:tcPr>
          <w:p w:rsidR="003D02C4" w:rsidRDefault="003D02C4" w:rsidP="00CB7074">
            <w:pPr>
              <w:autoSpaceDE w:val="0"/>
              <w:autoSpaceDN w:val="0"/>
              <w:adjustRightInd w:val="0"/>
              <w:jc w:val="both"/>
              <w:rPr>
                <w:b/>
                <w:sz w:val="22"/>
                <w:szCs w:val="22"/>
              </w:rPr>
            </w:pPr>
          </w:p>
        </w:tc>
      </w:tr>
    </w:tbl>
    <w:p w:rsidR="003D02C4" w:rsidRDefault="009B50B7" w:rsidP="00CB7074">
      <w:pPr>
        <w:autoSpaceDE w:val="0"/>
        <w:autoSpaceDN w:val="0"/>
        <w:adjustRightInd w:val="0"/>
        <w:jc w:val="both"/>
        <w:rPr>
          <w:b/>
          <w:sz w:val="22"/>
          <w:szCs w:val="22"/>
        </w:rPr>
      </w:pPr>
      <w:r>
        <w:rPr>
          <w:b/>
          <w:sz w:val="22"/>
          <w:szCs w:val="22"/>
        </w:rPr>
        <w:t xml:space="preserve">                                                                        En Reinosa a  </w:t>
      </w:r>
    </w:p>
    <w:p w:rsidR="009B50B7" w:rsidRDefault="009B50B7" w:rsidP="00CB7074">
      <w:pPr>
        <w:autoSpaceDE w:val="0"/>
        <w:autoSpaceDN w:val="0"/>
        <w:adjustRightInd w:val="0"/>
        <w:jc w:val="both"/>
        <w:rPr>
          <w:b/>
          <w:sz w:val="22"/>
          <w:szCs w:val="22"/>
        </w:rPr>
      </w:pPr>
    </w:p>
    <w:p w:rsidR="003D02C4" w:rsidRDefault="009B50B7" w:rsidP="00CB7074">
      <w:pPr>
        <w:autoSpaceDE w:val="0"/>
        <w:autoSpaceDN w:val="0"/>
        <w:adjustRightInd w:val="0"/>
        <w:jc w:val="both"/>
        <w:rPr>
          <w:b/>
          <w:sz w:val="22"/>
          <w:szCs w:val="22"/>
        </w:rPr>
      </w:pPr>
      <w:r>
        <w:rPr>
          <w:b/>
        </w:rPr>
        <w:t xml:space="preserve">     </w:t>
      </w:r>
      <w:r w:rsidRPr="009B50B7">
        <w:rPr>
          <w:b/>
          <w:u w:val="single"/>
        </w:rPr>
        <w:t xml:space="preserve">FIRMA TITULAR DE </w:t>
      </w:r>
      <w:smartTag w:uri="urn:schemas-microsoft-com:office:smarttags" w:element="PersonName">
        <w:smartTagPr>
          <w:attr w:name="ProductID" w:val="LA CUENTA"/>
        </w:smartTagPr>
        <w:r w:rsidRPr="009B50B7">
          <w:rPr>
            <w:b/>
            <w:u w:val="single"/>
          </w:rPr>
          <w:t>LA CUENTA</w:t>
        </w:r>
      </w:smartTag>
      <w:r w:rsidRPr="009B50B7">
        <w:rPr>
          <w:b/>
        </w:rPr>
        <w:t>:</w:t>
      </w:r>
      <w:r>
        <w:rPr>
          <w:b/>
          <w:sz w:val="22"/>
          <w:szCs w:val="22"/>
        </w:rPr>
        <w:t xml:space="preserve">                                                       </w:t>
      </w:r>
      <w:r w:rsidRPr="009B50B7">
        <w:rPr>
          <w:b/>
          <w:u w:val="single"/>
        </w:rPr>
        <w:t>FIRMA TITULAR DEL RECIBO</w:t>
      </w:r>
      <w:r w:rsidRPr="009B50B7">
        <w:rPr>
          <w:b/>
        </w:rPr>
        <w:t>:</w:t>
      </w:r>
      <w:r>
        <w:rPr>
          <w:b/>
          <w:sz w:val="22"/>
          <w:szCs w:val="22"/>
        </w:rPr>
        <w:t xml:space="preserve">                            </w:t>
      </w:r>
    </w:p>
    <w:p w:rsidR="003D02C4" w:rsidRDefault="003D02C4" w:rsidP="00CB7074">
      <w:pPr>
        <w:autoSpaceDE w:val="0"/>
        <w:autoSpaceDN w:val="0"/>
        <w:adjustRightInd w:val="0"/>
        <w:jc w:val="both"/>
        <w:rPr>
          <w:b/>
          <w:sz w:val="22"/>
          <w:szCs w:val="22"/>
        </w:rPr>
      </w:pPr>
    </w:p>
    <w:p w:rsidR="003D02C4" w:rsidRDefault="003D02C4" w:rsidP="00CB7074">
      <w:pPr>
        <w:autoSpaceDE w:val="0"/>
        <w:autoSpaceDN w:val="0"/>
        <w:adjustRightInd w:val="0"/>
        <w:jc w:val="both"/>
        <w:rPr>
          <w:b/>
          <w:sz w:val="22"/>
          <w:szCs w:val="22"/>
        </w:rPr>
      </w:pPr>
    </w:p>
    <w:p w:rsidR="003D02C4" w:rsidRDefault="003D02C4" w:rsidP="00CB7074">
      <w:pPr>
        <w:autoSpaceDE w:val="0"/>
        <w:autoSpaceDN w:val="0"/>
        <w:adjustRightInd w:val="0"/>
        <w:jc w:val="both"/>
        <w:rPr>
          <w:b/>
          <w:sz w:val="22"/>
          <w:szCs w:val="22"/>
        </w:rPr>
      </w:pPr>
    </w:p>
    <w:p w:rsidR="003D02C4" w:rsidRDefault="003D02C4" w:rsidP="00CB7074">
      <w:pPr>
        <w:autoSpaceDE w:val="0"/>
        <w:autoSpaceDN w:val="0"/>
        <w:adjustRightInd w:val="0"/>
        <w:jc w:val="both"/>
        <w:rPr>
          <w:b/>
          <w:sz w:val="22"/>
          <w:szCs w:val="22"/>
        </w:rPr>
      </w:pPr>
    </w:p>
    <w:p w:rsidR="003D02C4" w:rsidRDefault="003D02C4" w:rsidP="00CB7074">
      <w:pPr>
        <w:autoSpaceDE w:val="0"/>
        <w:autoSpaceDN w:val="0"/>
        <w:adjustRightInd w:val="0"/>
        <w:jc w:val="both"/>
        <w:rPr>
          <w:b/>
          <w:sz w:val="22"/>
          <w:szCs w:val="22"/>
        </w:rPr>
      </w:pPr>
    </w:p>
    <w:p w:rsidR="003D02C4" w:rsidRDefault="003D02C4" w:rsidP="00CB7074">
      <w:pPr>
        <w:autoSpaceDE w:val="0"/>
        <w:autoSpaceDN w:val="0"/>
        <w:adjustRightInd w:val="0"/>
        <w:jc w:val="both"/>
        <w:rPr>
          <w:b/>
          <w:sz w:val="22"/>
          <w:szCs w:val="22"/>
        </w:rPr>
      </w:pPr>
    </w:p>
    <w:p w:rsidR="003D02C4" w:rsidRDefault="009B50B7" w:rsidP="00CB7074">
      <w:pPr>
        <w:autoSpaceDE w:val="0"/>
        <w:autoSpaceDN w:val="0"/>
        <w:adjustRightInd w:val="0"/>
        <w:jc w:val="both"/>
        <w:rPr>
          <w:b/>
          <w:sz w:val="22"/>
          <w:szCs w:val="22"/>
        </w:rPr>
      </w:pPr>
      <w:r>
        <w:rPr>
          <w:b/>
          <w:sz w:val="22"/>
          <w:szCs w:val="22"/>
        </w:rPr>
        <w:t xml:space="preserve">      </w:t>
      </w:r>
      <w:r w:rsidRPr="009B50B7">
        <w:rPr>
          <w:b/>
          <w:sz w:val="22"/>
          <w:szCs w:val="22"/>
          <w:u w:val="single"/>
        </w:rPr>
        <w:t>Nº  DNI</w:t>
      </w:r>
      <w:r>
        <w:rPr>
          <w:b/>
          <w:sz w:val="22"/>
          <w:szCs w:val="22"/>
        </w:rPr>
        <w:t xml:space="preserve">:                                                                                                    </w:t>
      </w:r>
      <w:r w:rsidRPr="009B50B7">
        <w:rPr>
          <w:b/>
          <w:sz w:val="22"/>
          <w:szCs w:val="22"/>
          <w:u w:val="single"/>
        </w:rPr>
        <w:t>Nº DNI</w:t>
      </w:r>
      <w:r>
        <w:rPr>
          <w:b/>
          <w:sz w:val="22"/>
          <w:szCs w:val="22"/>
        </w:rPr>
        <w:t>:</w:t>
      </w:r>
      <w:r w:rsidR="00F72FBC">
        <w:rPr>
          <w:b/>
          <w:sz w:val="22"/>
          <w:szCs w:val="22"/>
        </w:rPr>
        <w:t xml:space="preserve"> </w:t>
      </w:r>
    </w:p>
    <w:p w:rsidR="00F72FBC" w:rsidRDefault="00F72FBC" w:rsidP="003D02C4">
      <w:pPr>
        <w:pStyle w:val="Piedepgina"/>
      </w:pPr>
    </w:p>
    <w:p w:rsidR="003D02C4" w:rsidRPr="003D02C4" w:rsidRDefault="003D02C4" w:rsidP="003D02C4">
      <w:pPr>
        <w:pStyle w:val="Piedepgina"/>
        <w:rPr>
          <w:b/>
          <w:sz w:val="18"/>
          <w:szCs w:val="18"/>
        </w:rPr>
      </w:pPr>
      <w:r w:rsidRPr="003D02C4">
        <w:t>Agencia Cántabra de Administración Tributaria – Consejería de Economía, Hacienda y Empleo</w:t>
      </w:r>
      <w:r>
        <w:t>.</w:t>
      </w:r>
      <w:r w:rsidRPr="003D02C4">
        <w:t xml:space="preserve">  Servicio de Recaudación</w:t>
      </w:r>
      <w:r>
        <w:t xml:space="preserve">. </w:t>
      </w:r>
      <w:r>
        <w:rPr>
          <w:u w:val="single"/>
        </w:rPr>
        <w:t xml:space="preserve">Unidad </w:t>
      </w:r>
      <w:r w:rsidRPr="003D02C4">
        <w:rPr>
          <w:u w:val="single"/>
        </w:rPr>
        <w:t>de Recaudación ,  C/ Emilio Valle, 3  Entlo. Dcha.  – 39200  REINOSA</w:t>
      </w:r>
      <w:r>
        <w:rPr>
          <w:u w:val="single"/>
        </w:rPr>
        <w:t xml:space="preserve">. </w:t>
      </w:r>
      <w:r>
        <w:rPr>
          <w:sz w:val="18"/>
          <w:szCs w:val="18"/>
        </w:rPr>
        <w:t xml:space="preserve">        </w:t>
      </w:r>
      <w:hyperlink r:id="rId8" w:history="1">
        <w:r w:rsidRPr="003D02C4">
          <w:rPr>
            <w:rStyle w:val="Hipervnculo"/>
            <w:sz w:val="18"/>
            <w:szCs w:val="18"/>
          </w:rPr>
          <w:t>www.consejeriadeeconomiayhacienda.com</w:t>
        </w:r>
      </w:hyperlink>
    </w:p>
    <w:sectPr w:rsidR="003D02C4" w:rsidRPr="003D02C4" w:rsidSect="00F72FBC">
      <w:pgSz w:w="11906" w:h="16838"/>
      <w:pgMar w:top="180" w:right="92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27"/>
    <w:rsid w:val="000D0319"/>
    <w:rsid w:val="0014173C"/>
    <w:rsid w:val="00156367"/>
    <w:rsid w:val="002C589C"/>
    <w:rsid w:val="00354227"/>
    <w:rsid w:val="003D02C4"/>
    <w:rsid w:val="00532BA8"/>
    <w:rsid w:val="009B50B7"/>
    <w:rsid w:val="00A00B21"/>
    <w:rsid w:val="00A33CDC"/>
    <w:rsid w:val="00CB7074"/>
    <w:rsid w:val="00E32400"/>
    <w:rsid w:val="00F72FBC"/>
    <w:rsid w:val="00F82A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2"/>
    <o:shapelayout v:ext="edit">
      <o:idmap v:ext="edit" data="1"/>
    </o:shapelayout>
  </w:shapeDefaults>
  <w:decimalSymbol w:val=","/>
  <w:listSeparator w:val=";"/>
  <w15:chartTrackingRefBased/>
  <w15:docId w15:val="{745F8A1C-F85C-495A-BDA5-706752F9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367"/>
  </w:style>
  <w:style w:type="paragraph" w:styleId="Ttulo5">
    <w:name w:val="heading 5"/>
    <w:basedOn w:val="Normal"/>
    <w:next w:val="Normal"/>
    <w:qFormat/>
    <w:rsid w:val="00156367"/>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156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0D0319"/>
    <w:rPr>
      <w:rFonts w:ascii="Tahoma" w:hAnsi="Tahoma" w:cs="Tahoma"/>
      <w:sz w:val="16"/>
      <w:szCs w:val="16"/>
    </w:rPr>
  </w:style>
  <w:style w:type="paragraph" w:styleId="Piedepgina">
    <w:name w:val="footer"/>
    <w:basedOn w:val="Normal"/>
    <w:rsid w:val="003D02C4"/>
    <w:pPr>
      <w:tabs>
        <w:tab w:val="center" w:pos="4252"/>
        <w:tab w:val="right" w:pos="8504"/>
      </w:tabs>
    </w:pPr>
  </w:style>
  <w:style w:type="character" w:styleId="Hipervnculo">
    <w:name w:val="Hyperlink"/>
    <w:basedOn w:val="Fuentedeprrafopredeter"/>
    <w:rsid w:val="003D0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ejeriadeeconomiayhacienda.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modelo_domiciliacion_con_iba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modelo_domiciliacion_con_iban.dot</Template>
  <TotalTime>0</TotalTime>
  <Pages>1</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2876</CharactersWithSpaces>
  <SharedDoc>false</SharedDoc>
  <HLinks>
    <vt:vector size="6" baseType="variant">
      <vt:variant>
        <vt:i4>5701658</vt:i4>
      </vt:variant>
      <vt:variant>
        <vt:i4>0</vt:i4>
      </vt:variant>
      <vt:variant>
        <vt:i4>0</vt:i4>
      </vt:variant>
      <vt:variant>
        <vt:i4>5</vt:i4>
      </vt:variant>
      <vt:variant>
        <vt:lpwstr>http://www.consejeriadeeconomiayhacienda.com/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2014-03-26T11:47:00Z</cp:lastPrinted>
  <dcterms:created xsi:type="dcterms:W3CDTF">2019-12-25T22:04:00Z</dcterms:created>
  <dcterms:modified xsi:type="dcterms:W3CDTF">2019-12-25T22:04:00Z</dcterms:modified>
</cp:coreProperties>
</file>